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852C0" w14:textId="77777777" w:rsidR="006656E1" w:rsidRPr="006656E1" w:rsidRDefault="006656E1" w:rsidP="006656E1">
      <w:pPr>
        <w:rPr>
          <w:b/>
          <w:bCs/>
        </w:rPr>
      </w:pPr>
      <w:r w:rsidRPr="006656E1">
        <w:rPr>
          <w:b/>
          <w:bCs/>
        </w:rPr>
        <w:t>Blakes Workplace Solutions – Printing Policy 2025</w:t>
      </w:r>
    </w:p>
    <w:p w14:paraId="330B62FF" w14:textId="77777777" w:rsidR="006656E1" w:rsidRPr="006656E1" w:rsidRDefault="006656E1" w:rsidP="006656E1">
      <w:pPr>
        <w:jc w:val="both"/>
        <w:rPr>
          <w:b/>
          <w:bCs/>
          <w:sz w:val="22"/>
          <w:szCs w:val="22"/>
        </w:rPr>
      </w:pPr>
      <w:r w:rsidRPr="006656E1">
        <w:rPr>
          <w:b/>
          <w:bCs/>
          <w:sz w:val="22"/>
          <w:szCs w:val="22"/>
        </w:rPr>
        <w:t>1. Purpose</w:t>
      </w:r>
    </w:p>
    <w:p w14:paraId="56E1A2E8" w14:textId="77777777" w:rsidR="006656E1" w:rsidRPr="006656E1" w:rsidRDefault="006656E1" w:rsidP="006656E1">
      <w:pPr>
        <w:jc w:val="both"/>
        <w:rPr>
          <w:sz w:val="22"/>
          <w:szCs w:val="22"/>
        </w:rPr>
      </w:pPr>
      <w:r w:rsidRPr="006656E1">
        <w:rPr>
          <w:sz w:val="22"/>
          <w:szCs w:val="22"/>
        </w:rPr>
        <w:t xml:space="preserve">The purpose of this Printing Policy is to ensure responsible, secure, and sustainable use of printing resources across all operations at </w:t>
      </w:r>
      <w:r w:rsidRPr="006656E1">
        <w:rPr>
          <w:b/>
          <w:bCs/>
          <w:sz w:val="22"/>
          <w:szCs w:val="22"/>
        </w:rPr>
        <w:t>Blakes Workplace Solutions</w:t>
      </w:r>
      <w:r w:rsidRPr="006656E1">
        <w:rPr>
          <w:sz w:val="22"/>
          <w:szCs w:val="22"/>
        </w:rPr>
        <w:t>. This policy supports our commitment to data protection, cost control, environmental responsibility, and efficient resource usage.</w:t>
      </w:r>
    </w:p>
    <w:p w14:paraId="2933890E" w14:textId="77777777" w:rsidR="006656E1" w:rsidRPr="006656E1" w:rsidRDefault="006656E1" w:rsidP="006656E1">
      <w:pPr>
        <w:jc w:val="both"/>
        <w:rPr>
          <w:b/>
          <w:bCs/>
          <w:sz w:val="22"/>
          <w:szCs w:val="22"/>
        </w:rPr>
      </w:pPr>
      <w:r w:rsidRPr="006656E1">
        <w:rPr>
          <w:b/>
          <w:bCs/>
          <w:sz w:val="22"/>
          <w:szCs w:val="22"/>
        </w:rPr>
        <w:t>2. Scope</w:t>
      </w:r>
    </w:p>
    <w:p w14:paraId="391DB1B5" w14:textId="77777777" w:rsidR="006656E1" w:rsidRPr="006656E1" w:rsidRDefault="006656E1" w:rsidP="006656E1">
      <w:pPr>
        <w:jc w:val="both"/>
        <w:rPr>
          <w:sz w:val="22"/>
          <w:szCs w:val="22"/>
        </w:rPr>
      </w:pPr>
      <w:r w:rsidRPr="006656E1">
        <w:rPr>
          <w:sz w:val="22"/>
          <w:szCs w:val="22"/>
        </w:rPr>
        <w:t>This policy applies to all employees, contractors, and visitors using any printing, scanning, copying, or faxing devices managed by Blakes Workplace Solutions at any of our office locations.</w:t>
      </w:r>
    </w:p>
    <w:p w14:paraId="43373B81" w14:textId="77777777" w:rsidR="006656E1" w:rsidRPr="006656E1" w:rsidRDefault="006656E1" w:rsidP="006656E1">
      <w:pPr>
        <w:jc w:val="both"/>
        <w:rPr>
          <w:b/>
          <w:bCs/>
          <w:sz w:val="22"/>
          <w:szCs w:val="22"/>
        </w:rPr>
      </w:pPr>
      <w:r w:rsidRPr="006656E1">
        <w:rPr>
          <w:b/>
          <w:bCs/>
          <w:sz w:val="22"/>
          <w:szCs w:val="22"/>
        </w:rPr>
        <w:t>3. Policy Overview</w:t>
      </w:r>
    </w:p>
    <w:p w14:paraId="38F29A08" w14:textId="77777777" w:rsidR="006656E1" w:rsidRPr="006656E1" w:rsidRDefault="006656E1" w:rsidP="006656E1">
      <w:pPr>
        <w:jc w:val="both"/>
        <w:rPr>
          <w:b/>
          <w:bCs/>
          <w:sz w:val="22"/>
          <w:szCs w:val="22"/>
        </w:rPr>
      </w:pPr>
      <w:r w:rsidRPr="006656E1">
        <w:rPr>
          <w:b/>
          <w:bCs/>
          <w:sz w:val="22"/>
          <w:szCs w:val="22"/>
        </w:rPr>
        <w:t>3.1 Print Management</w:t>
      </w:r>
    </w:p>
    <w:p w14:paraId="4E0BFA66" w14:textId="77777777" w:rsidR="006656E1" w:rsidRPr="006656E1" w:rsidRDefault="006656E1" w:rsidP="006656E1">
      <w:pPr>
        <w:jc w:val="both"/>
        <w:rPr>
          <w:sz w:val="22"/>
          <w:szCs w:val="22"/>
        </w:rPr>
      </w:pPr>
      <w:r w:rsidRPr="006656E1">
        <w:rPr>
          <w:sz w:val="22"/>
          <w:szCs w:val="22"/>
        </w:rPr>
        <w:t>All printing, copying, and scanning must be routed through our central print management system, which:</w:t>
      </w:r>
    </w:p>
    <w:p w14:paraId="47DF962E" w14:textId="77777777" w:rsidR="006656E1" w:rsidRPr="006656E1" w:rsidRDefault="006656E1" w:rsidP="006656E1">
      <w:pPr>
        <w:numPr>
          <w:ilvl w:val="0"/>
          <w:numId w:val="1"/>
        </w:numPr>
        <w:jc w:val="both"/>
        <w:rPr>
          <w:sz w:val="22"/>
          <w:szCs w:val="22"/>
        </w:rPr>
      </w:pPr>
      <w:r w:rsidRPr="006656E1">
        <w:rPr>
          <w:sz w:val="22"/>
          <w:szCs w:val="22"/>
        </w:rPr>
        <w:t>Tracks usage for reporting and accountability</w:t>
      </w:r>
    </w:p>
    <w:p w14:paraId="4A8D563B" w14:textId="77777777" w:rsidR="006656E1" w:rsidRPr="006656E1" w:rsidRDefault="006656E1" w:rsidP="006656E1">
      <w:pPr>
        <w:jc w:val="both"/>
        <w:rPr>
          <w:b/>
          <w:bCs/>
          <w:sz w:val="22"/>
          <w:szCs w:val="22"/>
        </w:rPr>
      </w:pPr>
      <w:r w:rsidRPr="006656E1">
        <w:rPr>
          <w:b/>
          <w:bCs/>
          <w:sz w:val="22"/>
          <w:szCs w:val="22"/>
        </w:rPr>
        <w:t>3.2 Acceptable Use</w:t>
      </w:r>
    </w:p>
    <w:p w14:paraId="2B31E742" w14:textId="77777777" w:rsidR="006656E1" w:rsidRPr="006656E1" w:rsidRDefault="006656E1" w:rsidP="006656E1">
      <w:pPr>
        <w:jc w:val="both"/>
        <w:rPr>
          <w:b/>
          <w:bCs/>
          <w:sz w:val="22"/>
          <w:szCs w:val="22"/>
        </w:rPr>
      </w:pPr>
      <w:r w:rsidRPr="006656E1">
        <w:rPr>
          <w:b/>
          <w:bCs/>
          <w:sz w:val="22"/>
          <w:szCs w:val="22"/>
        </w:rPr>
        <w:t>Permitted printing includes:</w:t>
      </w:r>
    </w:p>
    <w:p w14:paraId="34818FF1" w14:textId="77777777" w:rsidR="006656E1" w:rsidRPr="006656E1" w:rsidRDefault="006656E1" w:rsidP="006656E1">
      <w:pPr>
        <w:numPr>
          <w:ilvl w:val="0"/>
          <w:numId w:val="2"/>
        </w:numPr>
        <w:jc w:val="both"/>
        <w:rPr>
          <w:sz w:val="22"/>
          <w:szCs w:val="22"/>
        </w:rPr>
      </w:pPr>
      <w:r w:rsidRPr="006656E1">
        <w:rPr>
          <w:sz w:val="22"/>
          <w:szCs w:val="22"/>
        </w:rPr>
        <w:t>Documents essential to business operations</w:t>
      </w:r>
    </w:p>
    <w:p w14:paraId="697BD688" w14:textId="77777777" w:rsidR="006656E1" w:rsidRPr="006656E1" w:rsidRDefault="006656E1" w:rsidP="006656E1">
      <w:pPr>
        <w:numPr>
          <w:ilvl w:val="0"/>
          <w:numId w:val="2"/>
        </w:numPr>
        <w:jc w:val="both"/>
        <w:rPr>
          <w:sz w:val="22"/>
          <w:szCs w:val="22"/>
        </w:rPr>
      </w:pPr>
      <w:r w:rsidRPr="006656E1">
        <w:rPr>
          <w:sz w:val="22"/>
          <w:szCs w:val="22"/>
        </w:rPr>
        <w:t>Client-facing materials (with prior approval)</w:t>
      </w:r>
    </w:p>
    <w:p w14:paraId="4EE21245" w14:textId="77777777" w:rsidR="006656E1" w:rsidRPr="006656E1" w:rsidRDefault="006656E1" w:rsidP="006656E1">
      <w:pPr>
        <w:numPr>
          <w:ilvl w:val="0"/>
          <w:numId w:val="2"/>
        </w:numPr>
        <w:jc w:val="both"/>
        <w:rPr>
          <w:sz w:val="22"/>
          <w:szCs w:val="22"/>
        </w:rPr>
      </w:pPr>
      <w:r w:rsidRPr="006656E1">
        <w:rPr>
          <w:sz w:val="22"/>
          <w:szCs w:val="22"/>
        </w:rPr>
        <w:t>Reports and internal documentation as required</w:t>
      </w:r>
    </w:p>
    <w:p w14:paraId="51E3CC5D" w14:textId="77777777" w:rsidR="006656E1" w:rsidRPr="006656E1" w:rsidRDefault="006656E1" w:rsidP="006656E1">
      <w:pPr>
        <w:jc w:val="both"/>
        <w:rPr>
          <w:b/>
          <w:bCs/>
          <w:sz w:val="22"/>
          <w:szCs w:val="22"/>
        </w:rPr>
      </w:pPr>
      <w:r w:rsidRPr="006656E1">
        <w:rPr>
          <w:b/>
          <w:bCs/>
          <w:sz w:val="22"/>
          <w:szCs w:val="22"/>
        </w:rPr>
        <w:t>Prohibited printing includes:</w:t>
      </w:r>
    </w:p>
    <w:p w14:paraId="2B23E9D2" w14:textId="77777777" w:rsidR="006656E1" w:rsidRPr="006656E1" w:rsidRDefault="006656E1" w:rsidP="006656E1">
      <w:pPr>
        <w:numPr>
          <w:ilvl w:val="0"/>
          <w:numId w:val="3"/>
        </w:numPr>
        <w:jc w:val="both"/>
        <w:rPr>
          <w:sz w:val="22"/>
          <w:szCs w:val="22"/>
        </w:rPr>
      </w:pPr>
      <w:r w:rsidRPr="006656E1">
        <w:rPr>
          <w:sz w:val="22"/>
          <w:szCs w:val="22"/>
        </w:rPr>
        <w:t>Personal documents unrelated to business needs</w:t>
      </w:r>
    </w:p>
    <w:p w14:paraId="1BCDF58F" w14:textId="77777777" w:rsidR="006656E1" w:rsidRPr="006656E1" w:rsidRDefault="006656E1" w:rsidP="006656E1">
      <w:pPr>
        <w:numPr>
          <w:ilvl w:val="0"/>
          <w:numId w:val="3"/>
        </w:numPr>
        <w:jc w:val="both"/>
        <w:rPr>
          <w:sz w:val="22"/>
          <w:szCs w:val="22"/>
        </w:rPr>
      </w:pPr>
      <w:r w:rsidRPr="006656E1">
        <w:rPr>
          <w:sz w:val="22"/>
          <w:szCs w:val="22"/>
        </w:rPr>
        <w:t>Excessive or repetitive printing without valid justification</w:t>
      </w:r>
    </w:p>
    <w:p w14:paraId="47522160" w14:textId="77777777" w:rsidR="006656E1" w:rsidRPr="006656E1" w:rsidRDefault="006656E1" w:rsidP="006656E1">
      <w:pPr>
        <w:numPr>
          <w:ilvl w:val="0"/>
          <w:numId w:val="3"/>
        </w:numPr>
        <w:jc w:val="both"/>
        <w:rPr>
          <w:sz w:val="22"/>
          <w:szCs w:val="22"/>
        </w:rPr>
      </w:pPr>
      <w:r w:rsidRPr="006656E1">
        <w:rPr>
          <w:sz w:val="22"/>
          <w:szCs w:val="22"/>
        </w:rPr>
        <w:t>Sensitive data without use of secure print procedures</w:t>
      </w:r>
    </w:p>
    <w:p w14:paraId="45907D85" w14:textId="77777777" w:rsidR="006656E1" w:rsidRPr="006656E1" w:rsidRDefault="006656E1" w:rsidP="006656E1">
      <w:pPr>
        <w:numPr>
          <w:ilvl w:val="0"/>
          <w:numId w:val="4"/>
        </w:numPr>
        <w:jc w:val="both"/>
        <w:rPr>
          <w:sz w:val="22"/>
          <w:szCs w:val="22"/>
        </w:rPr>
      </w:pPr>
      <w:r w:rsidRPr="006656E1">
        <w:rPr>
          <w:sz w:val="22"/>
          <w:szCs w:val="22"/>
        </w:rPr>
        <w:t>Sensitive documents must be disposed of using secure shredding services</w:t>
      </w:r>
    </w:p>
    <w:p w14:paraId="532C3739" w14:textId="77777777" w:rsidR="006656E1" w:rsidRPr="006656E1" w:rsidRDefault="006656E1" w:rsidP="006656E1">
      <w:pPr>
        <w:numPr>
          <w:ilvl w:val="0"/>
          <w:numId w:val="4"/>
        </w:numPr>
        <w:jc w:val="both"/>
        <w:rPr>
          <w:sz w:val="22"/>
          <w:szCs w:val="22"/>
        </w:rPr>
      </w:pPr>
      <w:r w:rsidRPr="006656E1">
        <w:rPr>
          <w:sz w:val="22"/>
          <w:szCs w:val="22"/>
        </w:rPr>
        <w:t>Printing devices will automatically delete unclaimed jobs after a set time (default: 24 hours)</w:t>
      </w:r>
    </w:p>
    <w:p w14:paraId="624F72BA" w14:textId="77777777" w:rsidR="006656E1" w:rsidRPr="006656E1" w:rsidRDefault="006656E1" w:rsidP="006656E1">
      <w:pPr>
        <w:jc w:val="both"/>
        <w:rPr>
          <w:b/>
          <w:bCs/>
          <w:sz w:val="22"/>
          <w:szCs w:val="22"/>
        </w:rPr>
      </w:pPr>
      <w:r w:rsidRPr="006656E1">
        <w:rPr>
          <w:b/>
          <w:bCs/>
          <w:sz w:val="22"/>
          <w:szCs w:val="22"/>
        </w:rPr>
        <w:t>3.4 Environmental Commitment</w:t>
      </w:r>
    </w:p>
    <w:p w14:paraId="1CF12E6D" w14:textId="77777777" w:rsidR="006656E1" w:rsidRPr="006656E1" w:rsidRDefault="006656E1" w:rsidP="006656E1">
      <w:pPr>
        <w:jc w:val="both"/>
        <w:rPr>
          <w:sz w:val="22"/>
          <w:szCs w:val="22"/>
        </w:rPr>
      </w:pPr>
      <w:r w:rsidRPr="006656E1">
        <w:rPr>
          <w:sz w:val="22"/>
          <w:szCs w:val="22"/>
        </w:rPr>
        <w:t xml:space="preserve">Blakes Workplace Solutions is committed to reducing environmental impact through sustainable printing practices. </w:t>
      </w:r>
      <w:proofErr w:type="gramStart"/>
      <w:r w:rsidRPr="006656E1">
        <w:rPr>
          <w:sz w:val="22"/>
          <w:szCs w:val="22"/>
        </w:rPr>
        <w:t>We</w:t>
      </w:r>
      <w:proofErr w:type="gramEnd"/>
      <w:r w:rsidRPr="006656E1">
        <w:rPr>
          <w:sz w:val="22"/>
          <w:szCs w:val="22"/>
        </w:rPr>
        <w:t xml:space="preserve"> actively:</w:t>
      </w:r>
    </w:p>
    <w:p w14:paraId="6B8ED1CE" w14:textId="77777777" w:rsidR="006656E1" w:rsidRPr="006656E1" w:rsidRDefault="006656E1" w:rsidP="006656E1">
      <w:pPr>
        <w:numPr>
          <w:ilvl w:val="0"/>
          <w:numId w:val="5"/>
        </w:numPr>
        <w:jc w:val="both"/>
        <w:rPr>
          <w:sz w:val="22"/>
          <w:szCs w:val="22"/>
        </w:rPr>
      </w:pPr>
      <w:r w:rsidRPr="006656E1">
        <w:rPr>
          <w:sz w:val="22"/>
          <w:szCs w:val="22"/>
        </w:rPr>
        <w:lastRenderedPageBreak/>
        <w:t xml:space="preserve">Use </w:t>
      </w:r>
      <w:r w:rsidRPr="006656E1">
        <w:rPr>
          <w:b/>
          <w:bCs/>
          <w:sz w:val="22"/>
          <w:szCs w:val="22"/>
        </w:rPr>
        <w:t>100% recycled paper</w:t>
      </w:r>
      <w:r w:rsidRPr="006656E1">
        <w:rPr>
          <w:sz w:val="22"/>
          <w:szCs w:val="22"/>
        </w:rPr>
        <w:t xml:space="preserve"> for all printing and copying by default</w:t>
      </w:r>
    </w:p>
    <w:p w14:paraId="6113AD3E" w14:textId="77777777" w:rsidR="006656E1" w:rsidRPr="006656E1" w:rsidRDefault="006656E1" w:rsidP="006656E1">
      <w:pPr>
        <w:numPr>
          <w:ilvl w:val="0"/>
          <w:numId w:val="5"/>
        </w:numPr>
        <w:jc w:val="both"/>
        <w:rPr>
          <w:sz w:val="22"/>
          <w:szCs w:val="22"/>
        </w:rPr>
      </w:pPr>
      <w:r w:rsidRPr="006656E1">
        <w:rPr>
          <w:sz w:val="22"/>
          <w:szCs w:val="22"/>
        </w:rPr>
        <w:t>Default to duplex (double-sided) printing</w:t>
      </w:r>
    </w:p>
    <w:p w14:paraId="4AEA0275" w14:textId="77777777" w:rsidR="006656E1" w:rsidRPr="006656E1" w:rsidRDefault="006656E1" w:rsidP="006656E1">
      <w:pPr>
        <w:numPr>
          <w:ilvl w:val="0"/>
          <w:numId w:val="5"/>
        </w:numPr>
        <w:jc w:val="both"/>
        <w:rPr>
          <w:sz w:val="22"/>
          <w:szCs w:val="22"/>
        </w:rPr>
      </w:pPr>
      <w:r w:rsidRPr="006656E1">
        <w:rPr>
          <w:sz w:val="22"/>
          <w:szCs w:val="22"/>
        </w:rPr>
        <w:t>Default to black-and-white printing unless colour is required</w:t>
      </w:r>
    </w:p>
    <w:p w14:paraId="0E6D21AB" w14:textId="77777777" w:rsidR="006656E1" w:rsidRPr="006656E1" w:rsidRDefault="006656E1" w:rsidP="006656E1">
      <w:pPr>
        <w:numPr>
          <w:ilvl w:val="0"/>
          <w:numId w:val="5"/>
        </w:numPr>
        <w:jc w:val="both"/>
        <w:rPr>
          <w:sz w:val="22"/>
          <w:szCs w:val="22"/>
        </w:rPr>
      </w:pPr>
      <w:r w:rsidRPr="006656E1">
        <w:rPr>
          <w:sz w:val="22"/>
          <w:szCs w:val="22"/>
        </w:rPr>
        <w:t>Promote digital alternatives wherever possible (e.g., PDF, shared documents)</w:t>
      </w:r>
    </w:p>
    <w:p w14:paraId="0BB14476" w14:textId="77777777" w:rsidR="006656E1" w:rsidRPr="006656E1" w:rsidRDefault="006656E1" w:rsidP="006656E1">
      <w:pPr>
        <w:jc w:val="both"/>
        <w:rPr>
          <w:sz w:val="22"/>
          <w:szCs w:val="22"/>
        </w:rPr>
      </w:pPr>
      <w:r w:rsidRPr="006656E1">
        <w:rPr>
          <w:sz w:val="22"/>
          <w:szCs w:val="22"/>
        </w:rPr>
        <w:t>Monthly print audits will be conducted to assess environmental impact and promote continual improvement in reducing paper and energy waste.</w:t>
      </w:r>
    </w:p>
    <w:p w14:paraId="2A9C2435" w14:textId="77777777" w:rsidR="006656E1" w:rsidRPr="006656E1" w:rsidRDefault="006656E1" w:rsidP="006656E1">
      <w:pPr>
        <w:jc w:val="both"/>
        <w:rPr>
          <w:b/>
          <w:bCs/>
          <w:sz w:val="22"/>
          <w:szCs w:val="22"/>
        </w:rPr>
      </w:pPr>
      <w:r w:rsidRPr="006656E1">
        <w:rPr>
          <w:b/>
          <w:bCs/>
          <w:sz w:val="22"/>
          <w:szCs w:val="22"/>
        </w:rPr>
        <w:t>3.5 Device Usage</w:t>
      </w:r>
    </w:p>
    <w:p w14:paraId="4325C7B7" w14:textId="77777777" w:rsidR="006656E1" w:rsidRPr="006656E1" w:rsidRDefault="006656E1" w:rsidP="006656E1">
      <w:pPr>
        <w:jc w:val="both"/>
        <w:rPr>
          <w:sz w:val="22"/>
          <w:szCs w:val="22"/>
        </w:rPr>
      </w:pPr>
      <w:r w:rsidRPr="006656E1">
        <w:rPr>
          <w:sz w:val="22"/>
          <w:szCs w:val="22"/>
        </w:rPr>
        <w:t>Multifunction devices are shared across departments. Users are responsible for:</w:t>
      </w:r>
    </w:p>
    <w:p w14:paraId="1B6B95BE" w14:textId="77777777" w:rsidR="006656E1" w:rsidRPr="006656E1" w:rsidRDefault="006656E1" w:rsidP="006656E1">
      <w:pPr>
        <w:numPr>
          <w:ilvl w:val="0"/>
          <w:numId w:val="6"/>
        </w:numPr>
        <w:jc w:val="both"/>
        <w:rPr>
          <w:sz w:val="22"/>
          <w:szCs w:val="22"/>
        </w:rPr>
      </w:pPr>
      <w:r w:rsidRPr="006656E1">
        <w:rPr>
          <w:sz w:val="22"/>
          <w:szCs w:val="22"/>
        </w:rPr>
        <w:t>Reporting faults or low consumables (toner, paper, etc.)</w:t>
      </w:r>
    </w:p>
    <w:p w14:paraId="095C60D6" w14:textId="77777777" w:rsidR="006656E1" w:rsidRPr="006656E1" w:rsidRDefault="006656E1" w:rsidP="006656E1">
      <w:pPr>
        <w:numPr>
          <w:ilvl w:val="0"/>
          <w:numId w:val="6"/>
        </w:numPr>
        <w:jc w:val="both"/>
        <w:rPr>
          <w:sz w:val="22"/>
          <w:szCs w:val="22"/>
        </w:rPr>
      </w:pPr>
      <w:r w:rsidRPr="006656E1">
        <w:rPr>
          <w:sz w:val="22"/>
          <w:szCs w:val="22"/>
        </w:rPr>
        <w:t>Keeping devices clean and ready for use</w:t>
      </w:r>
    </w:p>
    <w:p w14:paraId="37FB97CE" w14:textId="77777777" w:rsidR="006656E1" w:rsidRPr="006656E1" w:rsidRDefault="006656E1" w:rsidP="006656E1">
      <w:pPr>
        <w:numPr>
          <w:ilvl w:val="0"/>
          <w:numId w:val="6"/>
        </w:numPr>
        <w:jc w:val="both"/>
        <w:rPr>
          <w:sz w:val="22"/>
          <w:szCs w:val="22"/>
        </w:rPr>
      </w:pPr>
      <w:r w:rsidRPr="006656E1">
        <w:rPr>
          <w:sz w:val="22"/>
          <w:szCs w:val="22"/>
        </w:rPr>
        <w:t>Avoiding large print jobs during peak business hours</w:t>
      </w:r>
    </w:p>
    <w:p w14:paraId="49FB9E2A" w14:textId="77777777" w:rsidR="006656E1" w:rsidRPr="006656E1" w:rsidRDefault="006656E1" w:rsidP="006656E1">
      <w:pPr>
        <w:jc w:val="both"/>
        <w:rPr>
          <w:b/>
          <w:bCs/>
          <w:sz w:val="22"/>
          <w:szCs w:val="22"/>
        </w:rPr>
      </w:pPr>
      <w:r w:rsidRPr="006656E1">
        <w:rPr>
          <w:b/>
          <w:bCs/>
          <w:sz w:val="22"/>
          <w:szCs w:val="22"/>
        </w:rPr>
        <w:t>3.6 Monitoring and Compliance</w:t>
      </w:r>
    </w:p>
    <w:p w14:paraId="54EF936A" w14:textId="77777777" w:rsidR="006656E1" w:rsidRPr="006656E1" w:rsidRDefault="006656E1" w:rsidP="006656E1">
      <w:pPr>
        <w:jc w:val="both"/>
        <w:rPr>
          <w:sz w:val="22"/>
          <w:szCs w:val="22"/>
        </w:rPr>
      </w:pPr>
      <w:r w:rsidRPr="006656E1">
        <w:rPr>
          <w:sz w:val="22"/>
          <w:szCs w:val="22"/>
        </w:rPr>
        <w:t>All printing activity is monitored. Usage reports are submitted to departmental managers monthly. Non-compliance with this policy may result in:</w:t>
      </w:r>
    </w:p>
    <w:p w14:paraId="05F72167" w14:textId="77777777" w:rsidR="006656E1" w:rsidRPr="006656E1" w:rsidRDefault="006656E1" w:rsidP="006656E1">
      <w:pPr>
        <w:numPr>
          <w:ilvl w:val="0"/>
          <w:numId w:val="7"/>
        </w:numPr>
        <w:jc w:val="both"/>
        <w:rPr>
          <w:sz w:val="22"/>
          <w:szCs w:val="22"/>
        </w:rPr>
      </w:pPr>
      <w:r w:rsidRPr="006656E1">
        <w:rPr>
          <w:sz w:val="22"/>
          <w:szCs w:val="22"/>
        </w:rPr>
        <w:t>Warnings or refresher training</w:t>
      </w:r>
    </w:p>
    <w:p w14:paraId="74C9225D" w14:textId="77777777" w:rsidR="006656E1" w:rsidRPr="006656E1" w:rsidRDefault="006656E1" w:rsidP="006656E1">
      <w:pPr>
        <w:numPr>
          <w:ilvl w:val="0"/>
          <w:numId w:val="7"/>
        </w:numPr>
        <w:jc w:val="both"/>
        <w:rPr>
          <w:sz w:val="22"/>
          <w:szCs w:val="22"/>
        </w:rPr>
      </w:pPr>
      <w:r w:rsidRPr="006656E1">
        <w:rPr>
          <w:sz w:val="22"/>
          <w:szCs w:val="22"/>
        </w:rPr>
        <w:t>Restricted printing access</w:t>
      </w:r>
    </w:p>
    <w:p w14:paraId="63384198" w14:textId="77777777" w:rsidR="006656E1" w:rsidRPr="006656E1" w:rsidRDefault="006656E1" w:rsidP="006656E1">
      <w:pPr>
        <w:numPr>
          <w:ilvl w:val="0"/>
          <w:numId w:val="7"/>
        </w:numPr>
        <w:jc w:val="both"/>
        <w:rPr>
          <w:sz w:val="22"/>
          <w:szCs w:val="22"/>
        </w:rPr>
      </w:pPr>
      <w:r w:rsidRPr="006656E1">
        <w:rPr>
          <w:sz w:val="22"/>
          <w:szCs w:val="22"/>
        </w:rPr>
        <w:t>Disciplinary action for serious or repeated breaches</w:t>
      </w:r>
    </w:p>
    <w:p w14:paraId="00394F25" w14:textId="77777777" w:rsidR="006656E1" w:rsidRPr="006656E1" w:rsidRDefault="006656E1" w:rsidP="006656E1">
      <w:pPr>
        <w:jc w:val="both"/>
        <w:rPr>
          <w:b/>
          <w:bCs/>
          <w:sz w:val="22"/>
          <w:szCs w:val="22"/>
        </w:rPr>
      </w:pPr>
      <w:r w:rsidRPr="006656E1">
        <w:rPr>
          <w:b/>
          <w:bCs/>
          <w:sz w:val="22"/>
          <w:szCs w:val="22"/>
        </w:rPr>
        <w:t>4. Responsibilities</w:t>
      </w:r>
    </w:p>
    <w:p w14:paraId="319DF9A3" w14:textId="77777777" w:rsidR="006656E1" w:rsidRPr="006656E1" w:rsidRDefault="006656E1" w:rsidP="006656E1">
      <w:pPr>
        <w:numPr>
          <w:ilvl w:val="0"/>
          <w:numId w:val="8"/>
        </w:numPr>
        <w:jc w:val="both"/>
        <w:rPr>
          <w:sz w:val="22"/>
          <w:szCs w:val="22"/>
        </w:rPr>
      </w:pPr>
      <w:r w:rsidRPr="006656E1">
        <w:rPr>
          <w:b/>
          <w:bCs/>
          <w:sz w:val="22"/>
          <w:szCs w:val="22"/>
        </w:rPr>
        <w:t>IT Department</w:t>
      </w:r>
      <w:r w:rsidRPr="006656E1">
        <w:rPr>
          <w:sz w:val="22"/>
          <w:szCs w:val="22"/>
        </w:rPr>
        <w:t>: Maintains the print management system, provides user support, and updates policy as needed.</w:t>
      </w:r>
    </w:p>
    <w:p w14:paraId="147EA8BA" w14:textId="77777777" w:rsidR="006656E1" w:rsidRPr="006656E1" w:rsidRDefault="006656E1" w:rsidP="006656E1">
      <w:pPr>
        <w:numPr>
          <w:ilvl w:val="0"/>
          <w:numId w:val="8"/>
        </w:numPr>
        <w:jc w:val="both"/>
        <w:rPr>
          <w:sz w:val="22"/>
          <w:szCs w:val="22"/>
        </w:rPr>
      </w:pPr>
      <w:r w:rsidRPr="006656E1">
        <w:rPr>
          <w:b/>
          <w:bCs/>
          <w:sz w:val="22"/>
          <w:szCs w:val="22"/>
        </w:rPr>
        <w:t>Facilities Team</w:t>
      </w:r>
      <w:r w:rsidRPr="006656E1">
        <w:rPr>
          <w:sz w:val="22"/>
          <w:szCs w:val="22"/>
        </w:rPr>
        <w:t>: Ensures timely supply of consumables and routine device maintenance.</w:t>
      </w:r>
    </w:p>
    <w:p w14:paraId="5A1BA682" w14:textId="77777777" w:rsidR="006656E1" w:rsidRPr="006656E1" w:rsidRDefault="006656E1" w:rsidP="006656E1">
      <w:pPr>
        <w:numPr>
          <w:ilvl w:val="0"/>
          <w:numId w:val="8"/>
        </w:numPr>
        <w:jc w:val="both"/>
        <w:rPr>
          <w:sz w:val="22"/>
          <w:szCs w:val="22"/>
        </w:rPr>
      </w:pPr>
      <w:r w:rsidRPr="006656E1">
        <w:rPr>
          <w:b/>
          <w:bCs/>
          <w:sz w:val="22"/>
          <w:szCs w:val="22"/>
        </w:rPr>
        <w:t>All Users</w:t>
      </w:r>
      <w:r w:rsidRPr="006656E1">
        <w:rPr>
          <w:sz w:val="22"/>
          <w:szCs w:val="22"/>
        </w:rPr>
        <w:t>: Must follow the policy guidelines and use printing resources responsibly.</w:t>
      </w:r>
    </w:p>
    <w:p w14:paraId="71CFB93E" w14:textId="77777777" w:rsidR="006656E1" w:rsidRPr="006656E1" w:rsidRDefault="006656E1" w:rsidP="006656E1">
      <w:pPr>
        <w:jc w:val="both"/>
        <w:rPr>
          <w:b/>
          <w:bCs/>
          <w:sz w:val="22"/>
          <w:szCs w:val="22"/>
        </w:rPr>
      </w:pPr>
      <w:r w:rsidRPr="006656E1">
        <w:rPr>
          <w:b/>
          <w:bCs/>
          <w:sz w:val="22"/>
          <w:szCs w:val="22"/>
        </w:rPr>
        <w:t>5. Policy Review</w:t>
      </w:r>
    </w:p>
    <w:p w14:paraId="122E7C97" w14:textId="651B3BA1" w:rsidR="005028A9" w:rsidRDefault="006656E1" w:rsidP="006656E1">
      <w:pPr>
        <w:jc w:val="both"/>
        <w:rPr>
          <w:sz w:val="22"/>
          <w:szCs w:val="22"/>
        </w:rPr>
      </w:pPr>
      <w:r w:rsidRPr="006656E1">
        <w:rPr>
          <w:sz w:val="22"/>
          <w:szCs w:val="22"/>
        </w:rPr>
        <w:t>This policy will be reviewed annually or in response to operational or technological changes. Feedback or suggestions can be submitted to the IT Manager at any time.</w:t>
      </w:r>
    </w:p>
    <w:p w14:paraId="1A5747E8" w14:textId="68436DCB" w:rsidR="006656E1" w:rsidRPr="006656E1" w:rsidRDefault="006656E1" w:rsidP="006656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Signed </w:t>
      </w:r>
      <w:r w:rsidRPr="007C0804">
        <w:rPr>
          <w:rFonts w:asciiTheme="majorHAnsi" w:hAnsiTheme="majorHAnsi"/>
          <w:noProof/>
          <w:sz w:val="25"/>
          <w:szCs w:val="25"/>
        </w:rPr>
        <w:drawing>
          <wp:inline distT="0" distB="0" distL="0" distR="0" wp14:anchorId="00530E91" wp14:editId="0D6283DB">
            <wp:extent cx="1337758" cy="358140"/>
            <wp:effectExtent l="0" t="0" r="0" b="3810"/>
            <wp:docPr id="1758459419" name="Picture 1" descr="A blue line drawn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459419" name="Picture 1" descr="A blue line drawn on a white surfac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6742" cy="36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  <w:r w:rsidRPr="006656E1">
        <w:rPr>
          <w:b/>
          <w:bCs/>
          <w:sz w:val="22"/>
          <w:szCs w:val="22"/>
        </w:rPr>
        <w:t>Position</w:t>
      </w:r>
      <w:r>
        <w:rPr>
          <w:sz w:val="22"/>
          <w:szCs w:val="22"/>
        </w:rPr>
        <w:t xml:space="preserve"> Director 21/06/2025</w:t>
      </w:r>
    </w:p>
    <w:sectPr w:rsidR="006656E1" w:rsidRPr="006656E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28761" w14:textId="77777777" w:rsidR="0086331A" w:rsidRDefault="0086331A" w:rsidP="006656E1">
      <w:pPr>
        <w:spacing w:after="0" w:line="240" w:lineRule="auto"/>
      </w:pPr>
      <w:r>
        <w:separator/>
      </w:r>
    </w:p>
  </w:endnote>
  <w:endnote w:type="continuationSeparator" w:id="0">
    <w:p w14:paraId="2E097841" w14:textId="77777777" w:rsidR="0086331A" w:rsidRDefault="0086331A" w:rsidP="0066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670E3" w14:textId="77777777" w:rsidR="0086331A" w:rsidRDefault="0086331A" w:rsidP="006656E1">
      <w:pPr>
        <w:spacing w:after="0" w:line="240" w:lineRule="auto"/>
      </w:pPr>
      <w:r>
        <w:separator/>
      </w:r>
    </w:p>
  </w:footnote>
  <w:footnote w:type="continuationSeparator" w:id="0">
    <w:p w14:paraId="3E0D754B" w14:textId="77777777" w:rsidR="0086331A" w:rsidRDefault="0086331A" w:rsidP="0066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6D3DB" w14:textId="1087CBB7" w:rsidR="006656E1" w:rsidRDefault="006656E1" w:rsidP="006656E1">
    <w:pPr>
      <w:pStyle w:val="Header"/>
    </w:pPr>
    <w:r w:rsidRPr="00210896">
      <w:rPr>
        <w:noProof/>
      </w:rPr>
      <w:drawing>
        <wp:inline distT="0" distB="0" distL="0" distR="0" wp14:anchorId="632BBD37" wp14:editId="449EDA50">
          <wp:extent cx="3124200" cy="1181100"/>
          <wp:effectExtent l="0" t="0" r="0" b="0"/>
          <wp:docPr id="28996778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96778" name="Picture 1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A069B5" w14:textId="77777777" w:rsidR="006656E1" w:rsidRDefault="00665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64BB5"/>
    <w:multiLevelType w:val="multilevel"/>
    <w:tmpl w:val="3F72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B2A87"/>
    <w:multiLevelType w:val="multilevel"/>
    <w:tmpl w:val="56A6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708AB"/>
    <w:multiLevelType w:val="multilevel"/>
    <w:tmpl w:val="9420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B469C"/>
    <w:multiLevelType w:val="multilevel"/>
    <w:tmpl w:val="0B90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BE071C"/>
    <w:multiLevelType w:val="multilevel"/>
    <w:tmpl w:val="CAD8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D97178"/>
    <w:multiLevelType w:val="multilevel"/>
    <w:tmpl w:val="BE5E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BE27EE"/>
    <w:multiLevelType w:val="multilevel"/>
    <w:tmpl w:val="4360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FB4C7F"/>
    <w:multiLevelType w:val="multilevel"/>
    <w:tmpl w:val="B3AC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3057065">
    <w:abstractNumId w:val="7"/>
  </w:num>
  <w:num w:numId="2" w16cid:durableId="1773237980">
    <w:abstractNumId w:val="0"/>
  </w:num>
  <w:num w:numId="3" w16cid:durableId="755245618">
    <w:abstractNumId w:val="2"/>
  </w:num>
  <w:num w:numId="4" w16cid:durableId="865755246">
    <w:abstractNumId w:val="1"/>
  </w:num>
  <w:num w:numId="5" w16cid:durableId="1491631424">
    <w:abstractNumId w:val="3"/>
  </w:num>
  <w:num w:numId="6" w16cid:durableId="443231827">
    <w:abstractNumId w:val="5"/>
  </w:num>
  <w:num w:numId="7" w16cid:durableId="1906185471">
    <w:abstractNumId w:val="6"/>
  </w:num>
  <w:num w:numId="8" w16cid:durableId="2091123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E1"/>
    <w:rsid w:val="004C4EE7"/>
    <w:rsid w:val="005028A9"/>
    <w:rsid w:val="006656E1"/>
    <w:rsid w:val="0086331A"/>
    <w:rsid w:val="00D2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13779"/>
  <w15:chartTrackingRefBased/>
  <w15:docId w15:val="{B0E4B7AC-C261-46B8-96E7-25AC5C5B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56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6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6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6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6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6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6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6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6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6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6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6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6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6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6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56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6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5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56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56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56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6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56E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665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656E1"/>
  </w:style>
  <w:style w:type="paragraph" w:styleId="Footer">
    <w:name w:val="footer"/>
    <w:basedOn w:val="Normal"/>
    <w:link w:val="FooterChar"/>
    <w:uiPriority w:val="99"/>
    <w:unhideWhenUsed/>
    <w:rsid w:val="00665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 | BLAKES WS</dc:creator>
  <cp:keywords/>
  <dc:description/>
  <cp:lastModifiedBy>Accounts | BLAKES WS</cp:lastModifiedBy>
  <cp:revision>1</cp:revision>
  <dcterms:created xsi:type="dcterms:W3CDTF">2025-07-22T08:17:00Z</dcterms:created>
  <dcterms:modified xsi:type="dcterms:W3CDTF">2025-07-22T08:26:00Z</dcterms:modified>
</cp:coreProperties>
</file>