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C7142" w14:textId="18BB4991" w:rsidR="00295F02" w:rsidRPr="00295F02" w:rsidRDefault="00295F02" w:rsidP="00295F02">
      <w:pPr>
        <w:jc w:val="center"/>
        <w:rPr>
          <w:b/>
          <w:bCs/>
          <w:u w:val="single"/>
        </w:rPr>
      </w:pPr>
      <w:r w:rsidRPr="00295F02">
        <w:rPr>
          <w:b/>
          <w:bCs/>
          <w:u w:val="single"/>
        </w:rPr>
        <w:t>WORKPLACE – DRUGS POLICY</w:t>
      </w:r>
    </w:p>
    <w:p w14:paraId="3D6C07B7" w14:textId="77777777" w:rsidR="00295F02" w:rsidRDefault="00295F02"/>
    <w:p w14:paraId="316EA60E"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u w:val="single"/>
        </w:rPr>
        <w:t>Purpose:</w:t>
      </w:r>
      <w:r>
        <w:rPr>
          <w:rFonts w:ascii="Segoe UI" w:hAnsi="Segoe UI" w:cs="Segoe UI"/>
          <w:color w:val="0D0D0D"/>
        </w:rPr>
        <w:t xml:space="preserve"> </w:t>
      </w:r>
    </w:p>
    <w:p w14:paraId="5B6906D5" w14:textId="7E30B81B"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 xml:space="preserve">The purpose of this policy is to establish guidelines and expectations for maintaining a drug-free workplace at </w:t>
      </w:r>
      <w:r>
        <w:rPr>
          <w:rFonts w:ascii="Segoe UI" w:hAnsi="Segoe UI" w:cs="Segoe UI"/>
          <w:color w:val="0D0D0D"/>
        </w:rPr>
        <w:t xml:space="preserve">Blakes Workplace Solutions Limited. </w:t>
      </w:r>
      <w:r>
        <w:rPr>
          <w:rFonts w:ascii="Segoe UI" w:hAnsi="Segoe UI" w:cs="Segoe UI"/>
          <w:color w:val="0D0D0D"/>
        </w:rPr>
        <w:t>This policy aims to promote the health, safety, and well-being of all employees, contractors, and visitors while ensuring compliance with relevant laws and regulations in the United Kingdom.</w:t>
      </w:r>
    </w:p>
    <w:p w14:paraId="491CBB7F"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rPr>
        <w:t>Scope:</w:t>
      </w:r>
      <w:r>
        <w:rPr>
          <w:rFonts w:ascii="Segoe UI" w:hAnsi="Segoe UI" w:cs="Segoe UI"/>
          <w:color w:val="0D0D0D"/>
        </w:rPr>
        <w:t xml:space="preserve"> </w:t>
      </w:r>
    </w:p>
    <w:p w14:paraId="3F698F11" w14:textId="77777777"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 xml:space="preserve">This policy applies to all employees, contractors, consultants, vendors, and visitors at all locations and facilities operated by </w:t>
      </w:r>
      <w:r>
        <w:rPr>
          <w:rFonts w:ascii="Segoe UI" w:hAnsi="Segoe UI" w:cs="Segoe UI"/>
          <w:color w:val="0D0D0D"/>
        </w:rPr>
        <w:t xml:space="preserve">Blakes Workplace Solutions </w:t>
      </w:r>
    </w:p>
    <w:p w14:paraId="6737FC5B" w14:textId="4FA249F4"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Limited</w:t>
      </w:r>
    </w:p>
    <w:p w14:paraId="31451FEC"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u w:val="single"/>
        </w:rPr>
        <w:t>Prohibited Substances:</w:t>
      </w:r>
      <w:r>
        <w:rPr>
          <w:rFonts w:ascii="Segoe UI" w:hAnsi="Segoe UI" w:cs="Segoe UI"/>
          <w:color w:val="0D0D0D"/>
        </w:rPr>
        <w:t xml:space="preserve"> </w:t>
      </w:r>
    </w:p>
    <w:p w14:paraId="69D92D3C" w14:textId="343601BB"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The possession, use, distribution, sale, or being under the influence of illegal drugs or unauthori</w:t>
      </w:r>
      <w:r>
        <w:rPr>
          <w:rFonts w:ascii="Segoe UI" w:hAnsi="Segoe UI" w:cs="Segoe UI"/>
          <w:color w:val="0D0D0D"/>
        </w:rPr>
        <w:t>s</w:t>
      </w:r>
      <w:r>
        <w:rPr>
          <w:rFonts w:ascii="Segoe UI" w:hAnsi="Segoe UI" w:cs="Segoe UI"/>
          <w:color w:val="0D0D0D"/>
        </w:rPr>
        <w:t xml:space="preserve">ed controlled substances is strictly prohibited on </w:t>
      </w:r>
      <w:r>
        <w:rPr>
          <w:rFonts w:ascii="Segoe UI" w:hAnsi="Segoe UI" w:cs="Segoe UI"/>
          <w:color w:val="0D0D0D"/>
        </w:rPr>
        <w:t xml:space="preserve">Blakes Workplace Solutions Limited </w:t>
      </w:r>
      <w:r>
        <w:rPr>
          <w:rFonts w:ascii="Segoe UI" w:hAnsi="Segoe UI" w:cs="Segoe UI"/>
          <w:color w:val="0D0D0D"/>
        </w:rPr>
        <w:t>premises, during work hours, or while conducting company business.</w:t>
      </w:r>
    </w:p>
    <w:p w14:paraId="21FA1AE0"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u w:val="single"/>
        </w:rPr>
        <w:t>Prescription Medication:</w:t>
      </w:r>
      <w:r>
        <w:rPr>
          <w:rFonts w:ascii="Segoe UI" w:hAnsi="Segoe UI" w:cs="Segoe UI"/>
          <w:color w:val="0D0D0D"/>
        </w:rPr>
        <w:t xml:space="preserve"> </w:t>
      </w:r>
    </w:p>
    <w:p w14:paraId="4BA95281" w14:textId="16ED203A"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Employees who are prescribed medication that may impair their ability to perform their job safely and effectively must inform their supervisor or human resources department. Accommodations will be made to ensure the employee's safety and the safety of others, while maintaining confidentiality to the extent possible.</w:t>
      </w:r>
    </w:p>
    <w:p w14:paraId="16E8BE37"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u w:val="single"/>
        </w:rPr>
        <w:t>Alcohol:</w:t>
      </w:r>
      <w:r>
        <w:rPr>
          <w:rFonts w:ascii="Segoe UI" w:hAnsi="Segoe UI" w:cs="Segoe UI"/>
          <w:color w:val="0D0D0D"/>
        </w:rPr>
        <w:t xml:space="preserve"> </w:t>
      </w:r>
    </w:p>
    <w:p w14:paraId="39CEF46F" w14:textId="23098934"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 xml:space="preserve">The consumption of alcohol on </w:t>
      </w:r>
      <w:r>
        <w:rPr>
          <w:rFonts w:ascii="Segoe UI" w:hAnsi="Segoe UI" w:cs="Segoe UI"/>
          <w:color w:val="0D0D0D"/>
        </w:rPr>
        <w:t>Blakes Workplace Solutions Limited</w:t>
      </w:r>
      <w:r>
        <w:rPr>
          <w:rFonts w:ascii="Segoe UI" w:hAnsi="Segoe UI" w:cs="Segoe UI"/>
          <w:color w:val="0D0D0D"/>
        </w:rPr>
        <w:t xml:space="preserve"> premises during work hours is prohibited, except for authorized company events where alcohol may be served responsibly and in compliance with applicable laws and policies.</w:t>
      </w:r>
    </w:p>
    <w:p w14:paraId="18E99579"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u w:val="single"/>
        </w:rPr>
        <w:t>Drug Testing:</w:t>
      </w:r>
      <w:r>
        <w:rPr>
          <w:rFonts w:ascii="Segoe UI" w:hAnsi="Segoe UI" w:cs="Segoe UI"/>
          <w:color w:val="0D0D0D"/>
        </w:rPr>
        <w:t xml:space="preserve"> </w:t>
      </w:r>
    </w:p>
    <w:p w14:paraId="53840A6F" w14:textId="5157306D"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Blakes Workplace Solutions</w:t>
      </w:r>
      <w:r>
        <w:rPr>
          <w:rFonts w:ascii="Segoe UI" w:hAnsi="Segoe UI" w:cs="Segoe UI"/>
          <w:color w:val="0D0D0D"/>
        </w:rPr>
        <w:t xml:space="preserve"> reserves the right to conduct drug and alcohol testing as part of pre-employment screening, reasonable suspicion testing, post-accident testing, or random testing, in accordance with applicable laws and regulations.</w:t>
      </w:r>
    </w:p>
    <w:p w14:paraId="11CBC527"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u w:val="single"/>
        </w:rPr>
        <w:t>Confidentiality:</w:t>
      </w:r>
      <w:r>
        <w:rPr>
          <w:rFonts w:ascii="Segoe UI" w:hAnsi="Segoe UI" w:cs="Segoe UI"/>
          <w:color w:val="0D0D0D"/>
        </w:rPr>
        <w:t xml:space="preserve"> </w:t>
      </w:r>
    </w:p>
    <w:p w14:paraId="0B912270" w14:textId="7C3B80DE"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 xml:space="preserve">All information related to drug testing, including test results and related documentation, will be kept confidential to the extent permitted by </w:t>
      </w:r>
      <w:proofErr w:type="gramStart"/>
      <w:r>
        <w:rPr>
          <w:rFonts w:ascii="Segoe UI" w:hAnsi="Segoe UI" w:cs="Segoe UI"/>
          <w:color w:val="0D0D0D"/>
        </w:rPr>
        <w:t>law</w:t>
      </w:r>
      <w:proofErr w:type="gramEnd"/>
      <w:r>
        <w:rPr>
          <w:rFonts w:ascii="Segoe UI" w:hAnsi="Segoe UI" w:cs="Segoe UI"/>
          <w:color w:val="0D0D0D"/>
        </w:rPr>
        <w:t xml:space="preserve"> and will only be disclosed on a need-to-know basis.</w:t>
      </w:r>
    </w:p>
    <w:p w14:paraId="39F3685B"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rPr>
        <w:t>Assistance and Support:</w:t>
      </w:r>
      <w:r>
        <w:rPr>
          <w:rFonts w:ascii="Segoe UI" w:hAnsi="Segoe UI" w:cs="Segoe UI"/>
          <w:color w:val="0D0D0D"/>
        </w:rPr>
        <w:t xml:space="preserve"> </w:t>
      </w:r>
    </w:p>
    <w:p w14:paraId="59E2DB8F" w14:textId="54180E8F"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Blakes Workplace Solutions Limited</w:t>
      </w:r>
      <w:r>
        <w:rPr>
          <w:rFonts w:ascii="Segoe UI" w:hAnsi="Segoe UI" w:cs="Segoe UI"/>
          <w:color w:val="0D0D0D"/>
        </w:rPr>
        <w:t xml:space="preserve"> is committed to providing support and assistance to employees who may be struggling with substance abuse issues. </w:t>
      </w:r>
      <w:r>
        <w:rPr>
          <w:rFonts w:ascii="Segoe UI" w:hAnsi="Segoe UI" w:cs="Segoe UI"/>
          <w:color w:val="0D0D0D"/>
        </w:rPr>
        <w:lastRenderedPageBreak/>
        <w:t>Employees are encouraged to seek help through available resources, including employee assistance programs (EAPs) and external support services.</w:t>
      </w:r>
    </w:p>
    <w:p w14:paraId="2AA5A50F"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rPr>
        <w:t>Compliance:</w:t>
      </w:r>
      <w:r>
        <w:rPr>
          <w:rFonts w:ascii="Segoe UI" w:hAnsi="Segoe UI" w:cs="Segoe UI"/>
          <w:color w:val="0D0D0D"/>
        </w:rPr>
        <w:t xml:space="preserve"> </w:t>
      </w:r>
    </w:p>
    <w:p w14:paraId="6F0DD19E" w14:textId="49F72DD2"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 xml:space="preserve">All employees are expected to </w:t>
      </w:r>
      <w:proofErr w:type="gramStart"/>
      <w:r>
        <w:rPr>
          <w:rFonts w:ascii="Segoe UI" w:hAnsi="Segoe UI" w:cs="Segoe UI"/>
          <w:color w:val="0D0D0D"/>
        </w:rPr>
        <w:t>comply with this policy at all times</w:t>
      </w:r>
      <w:proofErr w:type="gramEnd"/>
      <w:r>
        <w:rPr>
          <w:rFonts w:ascii="Segoe UI" w:hAnsi="Segoe UI" w:cs="Segoe UI"/>
          <w:color w:val="0D0D0D"/>
        </w:rPr>
        <w:t>. Violations of this policy may result in disciplinary action, up to and including termination of employment, in accordance with applicable company policies and procedures.</w:t>
      </w:r>
    </w:p>
    <w:p w14:paraId="0F96C5A5" w14:textId="77777777" w:rsidR="00295F02" w:rsidRDefault="00295F02" w:rsidP="00295F02">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295F02">
        <w:rPr>
          <w:rFonts w:ascii="Segoe UI" w:hAnsi="Segoe UI" w:cs="Segoe UI"/>
          <w:b/>
          <w:bCs/>
          <w:color w:val="0D0D0D"/>
          <w:u w:val="single"/>
        </w:rPr>
        <w:t>Review and Revision</w:t>
      </w:r>
      <w:r>
        <w:rPr>
          <w:rFonts w:ascii="Segoe UI" w:hAnsi="Segoe UI" w:cs="Segoe UI"/>
          <w:color w:val="0D0D0D"/>
        </w:rPr>
        <w:t xml:space="preserve">: </w:t>
      </w:r>
    </w:p>
    <w:p w14:paraId="002F7DFB" w14:textId="2FBA0D23" w:rsidR="00295F02" w:rsidRDefault="00295F02" w:rsidP="00295F02">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720"/>
        <w:rPr>
          <w:rFonts w:ascii="Segoe UI" w:hAnsi="Segoe UI" w:cs="Segoe UI"/>
          <w:color w:val="0D0D0D"/>
        </w:rPr>
      </w:pPr>
      <w:r>
        <w:rPr>
          <w:rFonts w:ascii="Segoe UI" w:hAnsi="Segoe UI" w:cs="Segoe UI"/>
          <w:color w:val="0D0D0D"/>
        </w:rPr>
        <w:t>This policy will be reviewed periodically to ensure its effectiveness and compliance with relevant laws and regulations. Any updates or revisions will be communicated to employees in a timely manner.</w:t>
      </w:r>
    </w:p>
    <w:p w14:paraId="544114D6" w14:textId="77777777"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Blakes Workplace Solutions Limited</w:t>
      </w:r>
      <w:r>
        <w:rPr>
          <w:rFonts w:ascii="Segoe UI" w:hAnsi="Segoe UI" w:cs="Segoe UI"/>
          <w:color w:val="0D0D0D"/>
        </w:rPr>
        <w:t xml:space="preserve"> is committed to maintaining a safe, healthy, and productive work environment for all employees. This policy reflects our dedication to promoting a drug-free workplace and upholding our legal and ethical responsibilities.</w:t>
      </w:r>
      <w:r>
        <w:rPr>
          <w:rFonts w:ascii="Segoe UI" w:hAnsi="Segoe UI" w:cs="Segoe UI"/>
          <w:color w:val="0D0D0D"/>
        </w:rPr>
        <w:tab/>
      </w:r>
    </w:p>
    <w:p w14:paraId="48328AC3" w14:textId="77777777"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2C3619B2" w14:textId="77777777"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240978A4" w14:textId="6F16CF97" w:rsidR="00295F02" w:rsidRP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b/>
          <w:bCs/>
          <w:color w:val="0D0D0D"/>
        </w:rPr>
      </w:pPr>
      <w:r w:rsidRPr="00295F02">
        <w:rPr>
          <w:rFonts w:ascii="Segoe UI" w:hAnsi="Segoe UI" w:cs="Segoe UI"/>
          <w:b/>
          <w:bCs/>
          <w:color w:val="0D0D0D"/>
        </w:rPr>
        <w:t>Signed …………………………………………</w:t>
      </w:r>
      <w:r w:rsidRPr="00295F02">
        <w:rPr>
          <w:rFonts w:ascii="Segoe UI" w:hAnsi="Segoe UI" w:cs="Segoe UI"/>
          <w:b/>
          <w:bCs/>
          <w:color w:val="0D0D0D"/>
        </w:rPr>
        <w:tab/>
        <w:t>Date ………………………………</w:t>
      </w:r>
      <w:proofErr w:type="gramStart"/>
      <w:r w:rsidRPr="00295F02">
        <w:rPr>
          <w:rFonts w:ascii="Segoe UI" w:hAnsi="Segoe UI" w:cs="Segoe UI"/>
          <w:b/>
          <w:bCs/>
          <w:color w:val="0D0D0D"/>
        </w:rPr>
        <w:t>…..</w:t>
      </w:r>
      <w:proofErr w:type="gramEnd"/>
    </w:p>
    <w:p w14:paraId="74594C47" w14:textId="6A08CFBF"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Rachel Walker (Director)</w:t>
      </w:r>
    </w:p>
    <w:p w14:paraId="546C8841" w14:textId="77777777"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2D6A61AD" w14:textId="77777777"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4AD587D5" w14:textId="77777777"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40E2AF41" w14:textId="77777777"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2B69F020" w14:textId="77777777"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672478C9" w14:textId="77777777" w:rsid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14:paraId="261E13D8" w14:textId="1A2DB925" w:rsidR="00295F02" w:rsidRPr="00295F02" w:rsidRDefault="00295F02" w:rsidP="00295F0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ab/>
      </w:r>
      <w:r>
        <w:rPr>
          <w:rFonts w:ascii="Segoe UI" w:hAnsi="Segoe UI" w:cs="Segoe UI"/>
          <w:color w:val="0D0D0D"/>
        </w:rPr>
        <w:tab/>
      </w:r>
      <w:r>
        <w:rPr>
          <w:rFonts w:ascii="Segoe UI" w:hAnsi="Segoe UI" w:cs="Segoe UI"/>
          <w:color w:val="0D0D0D"/>
        </w:rPr>
        <w:tab/>
      </w:r>
      <w:r>
        <w:rPr>
          <w:rFonts w:ascii="Segoe UI" w:hAnsi="Segoe UI" w:cs="Segoe UI"/>
          <w:color w:val="0D0D0D"/>
        </w:rPr>
        <w:tab/>
      </w:r>
      <w:r>
        <w:rPr>
          <w:rFonts w:ascii="Segoe UI" w:hAnsi="Segoe UI" w:cs="Segoe UI"/>
          <w:color w:val="0D0D0D"/>
        </w:rPr>
        <w:tab/>
      </w:r>
    </w:p>
    <w:sectPr w:rsidR="00295F02" w:rsidRPr="00295F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087CC" w14:textId="77777777" w:rsidR="001F481C" w:rsidRDefault="001F481C" w:rsidP="00295F02">
      <w:pPr>
        <w:spacing w:after="0" w:line="240" w:lineRule="auto"/>
      </w:pPr>
      <w:r>
        <w:separator/>
      </w:r>
    </w:p>
  </w:endnote>
  <w:endnote w:type="continuationSeparator" w:id="0">
    <w:p w14:paraId="4371EE54" w14:textId="77777777" w:rsidR="001F481C" w:rsidRDefault="001F481C" w:rsidP="0029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369E6" w14:textId="77777777" w:rsidR="001F481C" w:rsidRDefault="001F481C" w:rsidP="00295F02">
      <w:pPr>
        <w:spacing w:after="0" w:line="240" w:lineRule="auto"/>
      </w:pPr>
      <w:r>
        <w:separator/>
      </w:r>
    </w:p>
  </w:footnote>
  <w:footnote w:type="continuationSeparator" w:id="0">
    <w:p w14:paraId="3AEB0415" w14:textId="77777777" w:rsidR="001F481C" w:rsidRDefault="001F481C" w:rsidP="0029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0A3C" w14:textId="2023139D" w:rsidR="00295F02" w:rsidRDefault="00295F02" w:rsidP="00295F02">
    <w:pPr>
      <w:pStyle w:val="Header"/>
      <w:jc w:val="center"/>
    </w:pPr>
    <w:r>
      <w:rPr>
        <w:noProof/>
        <w:lang w:eastAsia="en-GB"/>
      </w:rPr>
      <w:drawing>
        <wp:inline distT="0" distB="0" distL="0" distR="0" wp14:anchorId="7CB42853" wp14:editId="267C047F">
          <wp:extent cx="2425700" cy="584200"/>
          <wp:effectExtent l="0" t="0" r="0" b="6350"/>
          <wp:docPr id="1" name="Picture 2" descr="cid:image002.png@01D66FEF.FE9087C0"/>
          <wp:cNvGraphicFramePr/>
          <a:graphic xmlns:a="http://schemas.openxmlformats.org/drawingml/2006/main">
            <a:graphicData uri="http://schemas.openxmlformats.org/drawingml/2006/picture">
              <pic:pic xmlns:pic="http://schemas.openxmlformats.org/drawingml/2006/picture">
                <pic:nvPicPr>
                  <pic:cNvPr id="1" name="Picture 2" descr="cid:image002.png@01D66FEF.FE9087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CCE"/>
    <w:multiLevelType w:val="multilevel"/>
    <w:tmpl w:val="B38CA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93EB8"/>
    <w:multiLevelType w:val="multilevel"/>
    <w:tmpl w:val="CE64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653313">
    <w:abstractNumId w:val="1"/>
  </w:num>
  <w:num w:numId="2" w16cid:durableId="133918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02"/>
    <w:rsid w:val="001F481C"/>
    <w:rsid w:val="00295F02"/>
    <w:rsid w:val="00A86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AAA0"/>
  <w15:chartTrackingRefBased/>
  <w15:docId w15:val="{6313A71A-4715-47DE-9FE7-88A82182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F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F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F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F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F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F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F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F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F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F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F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F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F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F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F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F02"/>
    <w:rPr>
      <w:rFonts w:eastAsiaTheme="majorEastAsia" w:cstheme="majorBidi"/>
      <w:color w:val="272727" w:themeColor="text1" w:themeTint="D8"/>
    </w:rPr>
  </w:style>
  <w:style w:type="paragraph" w:styleId="Title">
    <w:name w:val="Title"/>
    <w:basedOn w:val="Normal"/>
    <w:next w:val="Normal"/>
    <w:link w:val="TitleChar"/>
    <w:uiPriority w:val="10"/>
    <w:qFormat/>
    <w:rsid w:val="00295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F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F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F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F02"/>
    <w:pPr>
      <w:spacing w:before="160"/>
      <w:jc w:val="center"/>
    </w:pPr>
    <w:rPr>
      <w:i/>
      <w:iCs/>
      <w:color w:val="404040" w:themeColor="text1" w:themeTint="BF"/>
    </w:rPr>
  </w:style>
  <w:style w:type="character" w:customStyle="1" w:styleId="QuoteChar">
    <w:name w:val="Quote Char"/>
    <w:basedOn w:val="DefaultParagraphFont"/>
    <w:link w:val="Quote"/>
    <w:uiPriority w:val="29"/>
    <w:rsid w:val="00295F02"/>
    <w:rPr>
      <w:i/>
      <w:iCs/>
      <w:color w:val="404040" w:themeColor="text1" w:themeTint="BF"/>
    </w:rPr>
  </w:style>
  <w:style w:type="paragraph" w:styleId="ListParagraph">
    <w:name w:val="List Paragraph"/>
    <w:basedOn w:val="Normal"/>
    <w:uiPriority w:val="34"/>
    <w:qFormat/>
    <w:rsid w:val="00295F02"/>
    <w:pPr>
      <w:ind w:left="720"/>
      <w:contextualSpacing/>
    </w:pPr>
  </w:style>
  <w:style w:type="character" w:styleId="IntenseEmphasis">
    <w:name w:val="Intense Emphasis"/>
    <w:basedOn w:val="DefaultParagraphFont"/>
    <w:uiPriority w:val="21"/>
    <w:qFormat/>
    <w:rsid w:val="00295F02"/>
    <w:rPr>
      <w:i/>
      <w:iCs/>
      <w:color w:val="0F4761" w:themeColor="accent1" w:themeShade="BF"/>
    </w:rPr>
  </w:style>
  <w:style w:type="paragraph" w:styleId="IntenseQuote">
    <w:name w:val="Intense Quote"/>
    <w:basedOn w:val="Normal"/>
    <w:next w:val="Normal"/>
    <w:link w:val="IntenseQuoteChar"/>
    <w:uiPriority w:val="30"/>
    <w:qFormat/>
    <w:rsid w:val="00295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F02"/>
    <w:rPr>
      <w:i/>
      <w:iCs/>
      <w:color w:val="0F4761" w:themeColor="accent1" w:themeShade="BF"/>
    </w:rPr>
  </w:style>
  <w:style w:type="character" w:styleId="IntenseReference">
    <w:name w:val="Intense Reference"/>
    <w:basedOn w:val="DefaultParagraphFont"/>
    <w:uiPriority w:val="32"/>
    <w:qFormat/>
    <w:rsid w:val="00295F02"/>
    <w:rPr>
      <w:b/>
      <w:bCs/>
      <w:smallCaps/>
      <w:color w:val="0F4761" w:themeColor="accent1" w:themeShade="BF"/>
      <w:spacing w:val="5"/>
    </w:rPr>
  </w:style>
  <w:style w:type="paragraph" w:styleId="Header">
    <w:name w:val="header"/>
    <w:basedOn w:val="Normal"/>
    <w:link w:val="HeaderChar"/>
    <w:uiPriority w:val="99"/>
    <w:unhideWhenUsed/>
    <w:rsid w:val="00295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F02"/>
  </w:style>
  <w:style w:type="paragraph" w:styleId="Footer">
    <w:name w:val="footer"/>
    <w:basedOn w:val="Normal"/>
    <w:link w:val="FooterChar"/>
    <w:uiPriority w:val="99"/>
    <w:unhideWhenUsed/>
    <w:rsid w:val="00295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F02"/>
  </w:style>
  <w:style w:type="paragraph" w:styleId="NormalWeb">
    <w:name w:val="Normal (Web)"/>
    <w:basedOn w:val="Normal"/>
    <w:uiPriority w:val="99"/>
    <w:unhideWhenUsed/>
    <w:rsid w:val="00295F02"/>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9744">
      <w:bodyDiv w:val="1"/>
      <w:marLeft w:val="0"/>
      <w:marRight w:val="0"/>
      <w:marTop w:val="0"/>
      <w:marBottom w:val="0"/>
      <w:divBdr>
        <w:top w:val="none" w:sz="0" w:space="0" w:color="auto"/>
        <w:left w:val="none" w:sz="0" w:space="0" w:color="auto"/>
        <w:bottom w:val="none" w:sz="0" w:space="0" w:color="auto"/>
        <w:right w:val="none" w:sz="0" w:space="0" w:color="auto"/>
      </w:divBdr>
    </w:div>
    <w:div w:id="300698115">
      <w:bodyDiv w:val="1"/>
      <w:marLeft w:val="0"/>
      <w:marRight w:val="0"/>
      <w:marTop w:val="0"/>
      <w:marBottom w:val="0"/>
      <w:divBdr>
        <w:top w:val="none" w:sz="0" w:space="0" w:color="auto"/>
        <w:left w:val="none" w:sz="0" w:space="0" w:color="auto"/>
        <w:bottom w:val="none" w:sz="0" w:space="0" w:color="auto"/>
        <w:right w:val="none" w:sz="0" w:space="0" w:color="auto"/>
      </w:divBdr>
    </w:div>
    <w:div w:id="5081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 BLAKES WS</dc:creator>
  <cp:keywords/>
  <dc:description/>
  <cp:lastModifiedBy>Accounts | BLAKES WS</cp:lastModifiedBy>
  <cp:revision>1</cp:revision>
  <cp:lastPrinted>2024-05-03T14:08:00Z</cp:lastPrinted>
  <dcterms:created xsi:type="dcterms:W3CDTF">2024-05-03T13:59:00Z</dcterms:created>
  <dcterms:modified xsi:type="dcterms:W3CDTF">2024-05-03T14:10:00Z</dcterms:modified>
</cp:coreProperties>
</file>