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5DAF" w14:textId="77777777" w:rsidR="002823B5" w:rsidRPr="002823B5" w:rsidRDefault="002823B5" w:rsidP="002823B5">
      <w:pPr>
        <w:jc w:val="center"/>
        <w:rPr>
          <w:b/>
          <w:bCs/>
          <w:sz w:val="40"/>
          <w:szCs w:val="40"/>
          <w:u w:val="single"/>
        </w:rPr>
      </w:pPr>
      <w:r w:rsidRPr="002823B5">
        <w:rPr>
          <w:b/>
          <w:bCs/>
          <w:sz w:val="40"/>
          <w:szCs w:val="40"/>
          <w:u w:val="single"/>
        </w:rPr>
        <w:t>Switch Light Off Policy</w:t>
      </w:r>
    </w:p>
    <w:p w14:paraId="5A5DEE65" w14:textId="77777777" w:rsidR="002823B5" w:rsidRPr="002823B5" w:rsidRDefault="002823B5" w:rsidP="002823B5">
      <w:r w:rsidRPr="002823B5">
        <w:rPr>
          <w:b/>
          <w:bCs/>
        </w:rPr>
        <w:t>Purpose:</w:t>
      </w:r>
      <w:r w:rsidRPr="002823B5">
        <w:br/>
        <w:t>This policy aims to promote energy efficiency, reduce operational costs, and support environmental sustainability by ensuring that lights are switched off when not in use.</w:t>
      </w:r>
    </w:p>
    <w:p w14:paraId="608F8137" w14:textId="77777777" w:rsidR="002823B5" w:rsidRPr="002823B5" w:rsidRDefault="00000000" w:rsidP="002823B5">
      <w:r>
        <w:pict w14:anchorId="6AD8EFF8">
          <v:rect id="_x0000_i1025" style="width:0;height:1.5pt" o:hralign="center" o:hrstd="t" o:hr="t" fillcolor="#a0a0a0" stroked="f"/>
        </w:pict>
      </w:r>
    </w:p>
    <w:p w14:paraId="7C5D03BA" w14:textId="77777777" w:rsidR="002823B5" w:rsidRPr="002823B5" w:rsidRDefault="002823B5" w:rsidP="002823B5">
      <w:pPr>
        <w:rPr>
          <w:b/>
          <w:bCs/>
        </w:rPr>
      </w:pPr>
      <w:r w:rsidRPr="002823B5">
        <w:rPr>
          <w:b/>
          <w:bCs/>
        </w:rPr>
        <w:t>Scope:</w:t>
      </w:r>
    </w:p>
    <w:p w14:paraId="1764F43A" w14:textId="77777777" w:rsidR="002823B5" w:rsidRPr="002823B5" w:rsidRDefault="002823B5" w:rsidP="002823B5">
      <w:r w:rsidRPr="002823B5">
        <w:t>This policy applies to all employees, contractors, and visitors within the organisation and covers all office spaces, meeting rooms, restrooms, and other facilities.</w:t>
      </w:r>
    </w:p>
    <w:p w14:paraId="16FA2014" w14:textId="77777777" w:rsidR="002823B5" w:rsidRPr="002823B5" w:rsidRDefault="00000000" w:rsidP="002823B5">
      <w:r>
        <w:pict w14:anchorId="1F7ADB22">
          <v:rect id="_x0000_i1026" style="width:0;height:1.5pt" o:hralign="center" o:hrstd="t" o:hr="t" fillcolor="#a0a0a0" stroked="f"/>
        </w:pict>
      </w:r>
    </w:p>
    <w:p w14:paraId="14AD4BED" w14:textId="77777777" w:rsidR="002823B5" w:rsidRPr="002823B5" w:rsidRDefault="002823B5" w:rsidP="002823B5">
      <w:pPr>
        <w:rPr>
          <w:b/>
          <w:bCs/>
        </w:rPr>
      </w:pPr>
      <w:r w:rsidRPr="002823B5">
        <w:rPr>
          <w:b/>
          <w:bCs/>
        </w:rPr>
        <w:t>Policy Guidelines:</w:t>
      </w:r>
    </w:p>
    <w:p w14:paraId="57468076" w14:textId="77777777" w:rsidR="002823B5" w:rsidRPr="002823B5" w:rsidRDefault="002823B5" w:rsidP="002823B5">
      <w:pPr>
        <w:numPr>
          <w:ilvl w:val="0"/>
          <w:numId w:val="1"/>
        </w:numPr>
      </w:pPr>
      <w:r w:rsidRPr="002823B5">
        <w:rPr>
          <w:b/>
          <w:bCs/>
        </w:rPr>
        <w:t>General Guidelines:</w:t>
      </w:r>
    </w:p>
    <w:p w14:paraId="46BB2601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t>Lights must be switched off in rooms and areas that are unoccupied.</w:t>
      </w:r>
    </w:p>
    <w:p w14:paraId="14ADC6DD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t>Use natural light wherever possible during daytime hours.</w:t>
      </w:r>
    </w:p>
    <w:p w14:paraId="69B2BF3C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t>Avoid leaving lights on overnight unless required for safety, security, or essential operations.</w:t>
      </w:r>
    </w:p>
    <w:p w14:paraId="095F4E6C" w14:textId="77777777" w:rsidR="002823B5" w:rsidRPr="002823B5" w:rsidRDefault="002823B5" w:rsidP="002823B5">
      <w:pPr>
        <w:numPr>
          <w:ilvl w:val="0"/>
          <w:numId w:val="1"/>
        </w:numPr>
      </w:pPr>
      <w:r w:rsidRPr="002823B5">
        <w:rPr>
          <w:b/>
          <w:bCs/>
        </w:rPr>
        <w:t>Specific Area Rules:</w:t>
      </w:r>
    </w:p>
    <w:p w14:paraId="28502EBF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rPr>
          <w:b/>
          <w:bCs/>
        </w:rPr>
        <w:t>Workstations:</w:t>
      </w:r>
      <w:r w:rsidRPr="002823B5">
        <w:t xml:space="preserve"> Turn off lights at individual desks when leaving for extended periods (e.g., lunch breaks or meetings).</w:t>
      </w:r>
    </w:p>
    <w:p w14:paraId="271E20FE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rPr>
          <w:b/>
          <w:bCs/>
        </w:rPr>
        <w:t>Meeting Rooms:</w:t>
      </w:r>
      <w:r w:rsidRPr="002823B5">
        <w:t xml:space="preserve"> Ensure all lights are switched off after meetings or events.</w:t>
      </w:r>
    </w:p>
    <w:p w14:paraId="49E46E50" w14:textId="089787A5" w:rsidR="002823B5" w:rsidRPr="002823B5" w:rsidRDefault="002823B5" w:rsidP="002823B5">
      <w:pPr>
        <w:numPr>
          <w:ilvl w:val="1"/>
          <w:numId w:val="1"/>
        </w:numPr>
      </w:pPr>
      <w:r>
        <w:rPr>
          <w:b/>
          <w:bCs/>
        </w:rPr>
        <w:t>Toilets</w:t>
      </w:r>
      <w:r w:rsidRPr="002823B5">
        <w:rPr>
          <w:b/>
          <w:bCs/>
        </w:rPr>
        <w:t xml:space="preserve"> and Communal Areas:</w:t>
      </w:r>
      <w:r w:rsidRPr="002823B5">
        <w:t xml:space="preserve"> If you are the last person to leave, switch off the lights.</w:t>
      </w:r>
    </w:p>
    <w:p w14:paraId="5B68DC2F" w14:textId="0348A6C1" w:rsidR="002823B5" w:rsidRPr="002823B5" w:rsidRDefault="002823B5" w:rsidP="002823B5">
      <w:pPr>
        <w:numPr>
          <w:ilvl w:val="1"/>
          <w:numId w:val="1"/>
        </w:numPr>
      </w:pPr>
      <w:r>
        <w:rPr>
          <w:b/>
          <w:bCs/>
        </w:rPr>
        <w:t>Warehouse/</w:t>
      </w:r>
      <w:r w:rsidRPr="002823B5">
        <w:rPr>
          <w:b/>
          <w:bCs/>
        </w:rPr>
        <w:t>Storage and Utility Areas:</w:t>
      </w:r>
      <w:r w:rsidRPr="002823B5">
        <w:t xml:space="preserve"> Lights should be switched on only when the area is in use.</w:t>
      </w:r>
    </w:p>
    <w:p w14:paraId="56829D7A" w14:textId="68D36FF2" w:rsidR="002823B5" w:rsidRPr="002823B5" w:rsidRDefault="002823B5" w:rsidP="002823B5">
      <w:pPr>
        <w:numPr>
          <w:ilvl w:val="0"/>
          <w:numId w:val="1"/>
        </w:numPr>
      </w:pPr>
      <w:r w:rsidRPr="002823B5">
        <w:rPr>
          <w:b/>
          <w:bCs/>
        </w:rPr>
        <w:t>Awareness and Accountability:</w:t>
      </w:r>
    </w:p>
    <w:p w14:paraId="6BE0278F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t>Signage will be placed near light switches as reminders to turn lights off when leaving an area.</w:t>
      </w:r>
    </w:p>
    <w:p w14:paraId="115A9BC7" w14:textId="77777777" w:rsidR="002823B5" w:rsidRPr="002823B5" w:rsidRDefault="002823B5" w:rsidP="002823B5">
      <w:pPr>
        <w:numPr>
          <w:ilvl w:val="1"/>
          <w:numId w:val="1"/>
        </w:numPr>
      </w:pPr>
      <w:r w:rsidRPr="002823B5">
        <w:t>Supervisors and team leads are encouraged to model this behaviour and remind team members of the policy.</w:t>
      </w:r>
    </w:p>
    <w:p w14:paraId="5C16DA76" w14:textId="77777777" w:rsidR="002823B5" w:rsidRPr="002823B5" w:rsidRDefault="00000000" w:rsidP="002823B5">
      <w:r>
        <w:pict w14:anchorId="47355954">
          <v:rect id="_x0000_i1027" style="width:0;height:1.5pt" o:hralign="center" o:hrstd="t" o:hr="t" fillcolor="#a0a0a0" stroked="f"/>
        </w:pict>
      </w:r>
    </w:p>
    <w:p w14:paraId="4EC5121A" w14:textId="77777777" w:rsidR="002823B5" w:rsidRDefault="002823B5" w:rsidP="002823B5">
      <w:pPr>
        <w:rPr>
          <w:b/>
          <w:bCs/>
        </w:rPr>
      </w:pPr>
    </w:p>
    <w:p w14:paraId="73C7D168" w14:textId="0C706450" w:rsidR="002823B5" w:rsidRPr="002823B5" w:rsidRDefault="002823B5" w:rsidP="002823B5">
      <w:pPr>
        <w:rPr>
          <w:b/>
          <w:bCs/>
        </w:rPr>
      </w:pPr>
      <w:r w:rsidRPr="002823B5">
        <w:rPr>
          <w:b/>
          <w:bCs/>
        </w:rPr>
        <w:lastRenderedPageBreak/>
        <w:t>Exceptions:</w:t>
      </w:r>
    </w:p>
    <w:p w14:paraId="53B97C3D" w14:textId="77777777" w:rsidR="002823B5" w:rsidRPr="002823B5" w:rsidRDefault="002823B5" w:rsidP="002823B5">
      <w:r w:rsidRPr="002823B5">
        <w:t>This policy does not apply in the following cases:</w:t>
      </w:r>
    </w:p>
    <w:p w14:paraId="0DE01AF0" w14:textId="7D7170FE" w:rsidR="002823B5" w:rsidRPr="002823B5" w:rsidRDefault="002823B5" w:rsidP="002823B5">
      <w:pPr>
        <w:numPr>
          <w:ilvl w:val="0"/>
          <w:numId w:val="2"/>
        </w:numPr>
      </w:pPr>
      <w:r w:rsidRPr="002823B5">
        <w:t xml:space="preserve">Lights required for safety or security purposes, such as emergency </w:t>
      </w:r>
      <w:r>
        <w:t xml:space="preserve">&amp; fire </w:t>
      </w:r>
      <w:r w:rsidRPr="002823B5">
        <w:t>lighting.</w:t>
      </w:r>
    </w:p>
    <w:p w14:paraId="69761671" w14:textId="77777777" w:rsidR="002823B5" w:rsidRPr="002823B5" w:rsidRDefault="002823B5" w:rsidP="002823B5">
      <w:pPr>
        <w:numPr>
          <w:ilvl w:val="0"/>
          <w:numId w:val="2"/>
        </w:numPr>
      </w:pPr>
      <w:r w:rsidRPr="002823B5">
        <w:t>Critical operations requiring continuous lighting (e.g., data centres or labs).</w:t>
      </w:r>
    </w:p>
    <w:p w14:paraId="7247E229" w14:textId="77777777" w:rsidR="002823B5" w:rsidRPr="002823B5" w:rsidRDefault="00000000" w:rsidP="002823B5">
      <w:r>
        <w:pict w14:anchorId="64B0CB46">
          <v:rect id="_x0000_i1028" style="width:0;height:1.5pt" o:hralign="center" o:hrstd="t" o:hr="t" fillcolor="#a0a0a0" stroked="f"/>
        </w:pict>
      </w:r>
    </w:p>
    <w:p w14:paraId="4ABC3B6D" w14:textId="77777777" w:rsidR="002823B5" w:rsidRPr="002823B5" w:rsidRDefault="002823B5" w:rsidP="002823B5">
      <w:pPr>
        <w:rPr>
          <w:b/>
          <w:bCs/>
        </w:rPr>
      </w:pPr>
      <w:r w:rsidRPr="002823B5">
        <w:rPr>
          <w:b/>
          <w:bCs/>
        </w:rPr>
        <w:t>Compliance and Monitoring:</w:t>
      </w:r>
    </w:p>
    <w:p w14:paraId="32409A3E" w14:textId="77777777" w:rsidR="002823B5" w:rsidRPr="002823B5" w:rsidRDefault="002823B5" w:rsidP="002823B5">
      <w:pPr>
        <w:numPr>
          <w:ilvl w:val="0"/>
          <w:numId w:val="3"/>
        </w:numPr>
      </w:pPr>
      <w:r w:rsidRPr="002823B5">
        <w:t>Regular audits will be conducted to monitor adherence to the policy.</w:t>
      </w:r>
    </w:p>
    <w:p w14:paraId="736A0799" w14:textId="77777777" w:rsidR="002823B5" w:rsidRPr="002823B5" w:rsidRDefault="002823B5" w:rsidP="002823B5">
      <w:pPr>
        <w:numPr>
          <w:ilvl w:val="0"/>
          <w:numId w:val="3"/>
        </w:numPr>
      </w:pPr>
      <w:r w:rsidRPr="002823B5">
        <w:t>Persistent non-compliance may be addressed through team discussions or further awareness initiatives.</w:t>
      </w:r>
    </w:p>
    <w:p w14:paraId="45B278EF" w14:textId="77777777" w:rsidR="002823B5" w:rsidRPr="002823B5" w:rsidRDefault="00000000" w:rsidP="002823B5">
      <w:r>
        <w:pict w14:anchorId="6D731B83">
          <v:rect id="_x0000_i1029" style="width:0;height:1.5pt" o:hralign="center" o:hrstd="t" o:hr="t" fillcolor="#a0a0a0" stroked="f"/>
        </w:pict>
      </w:r>
    </w:p>
    <w:p w14:paraId="6AD64881" w14:textId="77777777" w:rsidR="002823B5" w:rsidRPr="002823B5" w:rsidRDefault="002823B5" w:rsidP="002823B5">
      <w:pPr>
        <w:rPr>
          <w:b/>
          <w:bCs/>
        </w:rPr>
      </w:pPr>
      <w:r w:rsidRPr="002823B5">
        <w:rPr>
          <w:b/>
          <w:bCs/>
        </w:rPr>
        <w:t>Implementation and Review:</w:t>
      </w:r>
    </w:p>
    <w:p w14:paraId="39A87B58" w14:textId="77777777" w:rsidR="002823B5" w:rsidRDefault="002823B5" w:rsidP="002823B5">
      <w:r w:rsidRPr="002823B5">
        <w:t>This policy will be reviewed annually to assess its effectiveness and update it based on feedback and technological advancements.</w:t>
      </w:r>
    </w:p>
    <w:p w14:paraId="42E979A7" w14:textId="77777777" w:rsidR="00AF7D2E" w:rsidRDefault="00AF7D2E" w:rsidP="002823B5"/>
    <w:p w14:paraId="46770602" w14:textId="77777777" w:rsidR="00AF7D2E" w:rsidRDefault="00AF7D2E" w:rsidP="002823B5"/>
    <w:p w14:paraId="00C7D4BB" w14:textId="77777777" w:rsidR="00AF7D2E" w:rsidRPr="007C0804" w:rsidRDefault="00AF7D2E" w:rsidP="00AF7D2E">
      <w:pPr>
        <w:jc w:val="both"/>
        <w:rPr>
          <w:rFonts w:asciiTheme="majorHAnsi" w:hAnsiTheme="majorHAnsi"/>
          <w:sz w:val="25"/>
          <w:szCs w:val="25"/>
        </w:rPr>
      </w:pPr>
    </w:p>
    <w:p w14:paraId="0D38ACEE" w14:textId="77777777" w:rsidR="00AF7D2E" w:rsidRPr="007C0804" w:rsidRDefault="00AF7D2E" w:rsidP="00AF7D2E">
      <w:pPr>
        <w:ind w:left="720"/>
        <w:jc w:val="both"/>
        <w:rPr>
          <w:rFonts w:asciiTheme="majorHAnsi" w:hAnsiTheme="majorHAnsi"/>
          <w:sz w:val="25"/>
          <w:szCs w:val="25"/>
        </w:rPr>
      </w:pPr>
      <w:r w:rsidRPr="007C0804">
        <w:rPr>
          <w:rFonts w:asciiTheme="majorHAnsi" w:hAnsiTheme="majorHAnsi"/>
          <w:sz w:val="25"/>
          <w:szCs w:val="25"/>
        </w:rPr>
        <w:t>Owner: Mike Byrne (Company Director)</w:t>
      </w:r>
    </w:p>
    <w:p w14:paraId="524ED345" w14:textId="77777777" w:rsidR="00AF7D2E" w:rsidRPr="007C0804" w:rsidRDefault="00AF7D2E" w:rsidP="00AF7D2E">
      <w:pPr>
        <w:ind w:left="360"/>
        <w:jc w:val="both"/>
        <w:rPr>
          <w:rFonts w:asciiTheme="majorHAnsi" w:hAnsiTheme="majorHAnsi"/>
          <w:sz w:val="25"/>
          <w:szCs w:val="25"/>
        </w:rPr>
      </w:pPr>
      <w:r w:rsidRPr="007C0804">
        <w:rPr>
          <w:rFonts w:asciiTheme="majorHAnsi" w:hAnsiTheme="majorHAnsi"/>
          <w:noProof/>
          <w:sz w:val="25"/>
          <w:szCs w:val="25"/>
        </w:rPr>
        <w:drawing>
          <wp:inline distT="0" distB="0" distL="0" distR="0" wp14:anchorId="65DE37DD" wp14:editId="0378B05B">
            <wp:extent cx="2189479" cy="381000"/>
            <wp:effectExtent l="0" t="0" r="1905" b="0"/>
            <wp:docPr id="1976102878" name="Picture 1" descr="A blue writing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02878" name="Picture 1" descr="A blue writing on a white su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822" cy="38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D4DF" w14:textId="77777777" w:rsidR="00AF7D2E" w:rsidRPr="007C0804" w:rsidRDefault="00AF7D2E" w:rsidP="00AF7D2E">
      <w:pPr>
        <w:ind w:left="720"/>
        <w:jc w:val="both"/>
        <w:rPr>
          <w:rFonts w:asciiTheme="majorHAnsi" w:hAnsiTheme="majorHAnsi"/>
          <w:sz w:val="25"/>
          <w:szCs w:val="25"/>
        </w:rPr>
      </w:pPr>
      <w:r w:rsidRPr="007C0804">
        <w:rPr>
          <w:rFonts w:asciiTheme="majorHAnsi" w:hAnsiTheme="majorHAnsi"/>
          <w:sz w:val="25"/>
          <w:szCs w:val="25"/>
        </w:rPr>
        <w:t xml:space="preserve">Rachel Walker (Director) </w:t>
      </w:r>
    </w:p>
    <w:p w14:paraId="21F2463B" w14:textId="77777777" w:rsidR="00AF7D2E" w:rsidRPr="007C0804" w:rsidRDefault="00AF7D2E" w:rsidP="00AF7D2E">
      <w:pPr>
        <w:ind w:left="720"/>
        <w:jc w:val="both"/>
        <w:rPr>
          <w:rFonts w:asciiTheme="majorHAnsi" w:hAnsiTheme="majorHAnsi"/>
          <w:sz w:val="25"/>
          <w:szCs w:val="25"/>
        </w:rPr>
      </w:pPr>
      <w:r w:rsidRPr="007C0804">
        <w:rPr>
          <w:rFonts w:asciiTheme="majorHAnsi" w:hAnsiTheme="majorHAnsi"/>
          <w:sz w:val="25"/>
          <w:szCs w:val="25"/>
        </w:rPr>
        <w:t xml:space="preserve"> </w:t>
      </w:r>
      <w:r w:rsidRPr="007C0804">
        <w:rPr>
          <w:rFonts w:asciiTheme="majorHAnsi" w:hAnsiTheme="majorHAnsi"/>
          <w:noProof/>
          <w:sz w:val="25"/>
          <w:szCs w:val="25"/>
        </w:rPr>
        <w:drawing>
          <wp:inline distT="0" distB="0" distL="0" distR="0" wp14:anchorId="62B40CC2" wp14:editId="4812505A">
            <wp:extent cx="1337758" cy="358140"/>
            <wp:effectExtent l="0" t="0" r="0" b="3810"/>
            <wp:docPr id="1758459419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59419" name="Picture 1" descr="A blue line drawn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742" cy="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0964" w14:textId="77777777" w:rsidR="00AF7D2E" w:rsidRPr="007C0804" w:rsidRDefault="00AF7D2E" w:rsidP="00AF7D2E">
      <w:pPr>
        <w:jc w:val="both"/>
        <w:rPr>
          <w:rFonts w:asciiTheme="majorHAnsi" w:hAnsiTheme="majorHAnsi"/>
          <w:sz w:val="25"/>
          <w:szCs w:val="25"/>
        </w:rPr>
      </w:pPr>
    </w:p>
    <w:p w14:paraId="5513B986" w14:textId="77777777" w:rsidR="005028A9" w:rsidRDefault="005028A9"/>
    <w:sectPr w:rsidR="005028A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CD61" w14:textId="77777777" w:rsidR="00CD388D" w:rsidRDefault="00CD388D" w:rsidP="002823B5">
      <w:pPr>
        <w:spacing w:after="0" w:line="240" w:lineRule="auto"/>
      </w:pPr>
      <w:r>
        <w:separator/>
      </w:r>
    </w:p>
  </w:endnote>
  <w:endnote w:type="continuationSeparator" w:id="0">
    <w:p w14:paraId="3B7767E0" w14:textId="77777777" w:rsidR="00CD388D" w:rsidRDefault="00CD388D" w:rsidP="0028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D62D" w14:textId="77777777" w:rsidR="00CD388D" w:rsidRDefault="00CD388D" w:rsidP="002823B5">
      <w:pPr>
        <w:spacing w:after="0" w:line="240" w:lineRule="auto"/>
      </w:pPr>
      <w:r>
        <w:separator/>
      </w:r>
    </w:p>
  </w:footnote>
  <w:footnote w:type="continuationSeparator" w:id="0">
    <w:p w14:paraId="0BF27F4D" w14:textId="77777777" w:rsidR="00CD388D" w:rsidRDefault="00CD388D" w:rsidP="0028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6783" w14:textId="61AADF2C" w:rsidR="002823B5" w:rsidRDefault="002823B5" w:rsidP="002823B5">
    <w:pPr>
      <w:pStyle w:val="Header"/>
      <w:jc w:val="center"/>
    </w:pPr>
    <w:r>
      <w:rPr>
        <w:noProof/>
      </w:rPr>
      <w:drawing>
        <wp:inline distT="0" distB="0" distL="0" distR="0" wp14:anchorId="0E7B973F" wp14:editId="7140E9A9">
          <wp:extent cx="3019425" cy="486361"/>
          <wp:effectExtent l="0" t="0" r="0" b="9525"/>
          <wp:docPr id="352333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586" cy="491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623C7"/>
    <w:multiLevelType w:val="multilevel"/>
    <w:tmpl w:val="613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8740E"/>
    <w:multiLevelType w:val="multilevel"/>
    <w:tmpl w:val="3E0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D7BF7"/>
    <w:multiLevelType w:val="multilevel"/>
    <w:tmpl w:val="1564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654342">
    <w:abstractNumId w:val="1"/>
  </w:num>
  <w:num w:numId="2" w16cid:durableId="1190027910">
    <w:abstractNumId w:val="0"/>
  </w:num>
  <w:num w:numId="3" w16cid:durableId="123091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B5"/>
    <w:rsid w:val="00171DAF"/>
    <w:rsid w:val="002823B5"/>
    <w:rsid w:val="003D1A66"/>
    <w:rsid w:val="005028A9"/>
    <w:rsid w:val="00577320"/>
    <w:rsid w:val="0088076F"/>
    <w:rsid w:val="00AF7D2E"/>
    <w:rsid w:val="00CD388D"/>
    <w:rsid w:val="00D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BE60"/>
  <w15:chartTrackingRefBased/>
  <w15:docId w15:val="{7D38FE4D-63A8-4ACA-AE68-87D40F3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3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5"/>
  </w:style>
  <w:style w:type="paragraph" w:styleId="Footer">
    <w:name w:val="footer"/>
    <w:basedOn w:val="Normal"/>
    <w:link w:val="FooterChar"/>
    <w:uiPriority w:val="99"/>
    <w:unhideWhenUsed/>
    <w:rsid w:val="0028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| BLAKES WS</dc:creator>
  <cp:keywords/>
  <dc:description/>
  <cp:lastModifiedBy>Accounts | BLAKES WS</cp:lastModifiedBy>
  <cp:revision>2</cp:revision>
  <dcterms:created xsi:type="dcterms:W3CDTF">2025-01-28T16:08:00Z</dcterms:created>
  <dcterms:modified xsi:type="dcterms:W3CDTF">2025-01-28T16:08:00Z</dcterms:modified>
</cp:coreProperties>
</file>